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7C" w:rsidRPr="00DD707C" w:rsidRDefault="00DD707C" w:rsidP="00DD70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E</w:t>
      </w:r>
      <w:r w:rsidRPr="00DD70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K-1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TİCARİ ŞARTLAR FORMU**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Ek-1 Ticari Şartlar Formu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[ANA SÖZLEŞME TARİHİ]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**“Dijital Oto Kiralama Platformu Üyelik, Aracılık, Listeleme ve Hizme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 Sağlayıcılık 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Sözleşmesi”</w:t>
      </w:r>
      <w:bookmarkStart w:id="0" w:name="_GoBack"/>
      <w:bookmarkEnd w:id="0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ayrılmaz parçasıdır.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Ana Sözleşme hükümleri saklıdır.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Çelişki halinde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 lehine yorum ve uygulama esastır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TARAFLAR</w:t>
      </w:r>
    </w:p>
    <w:p w:rsidR="00DD707C" w:rsidRDefault="00DD707C" w:rsidP="00DD707C">
      <w:pPr>
        <w:spacing w:before="100" w:beforeAutospacing="1" w:after="100" w:afterAutospacing="1" w:line="240" w:lineRule="auto"/>
        <w:rPr>
          <w:rStyle w:val="Gl"/>
        </w:rPr>
      </w:pP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PLATFORM: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Unvan: </w:t>
      </w:r>
      <w:r>
        <w:rPr>
          <w:rStyle w:val="Gl"/>
        </w:rPr>
        <w:t xml:space="preserve">EUROPACAR OTOMOTİV GAYRİMENKUL </w:t>
      </w:r>
      <w:proofErr w:type="gramStart"/>
      <w:r>
        <w:rPr>
          <w:rStyle w:val="Gl"/>
        </w:rPr>
        <w:t>TAŞ.İNŞ</w:t>
      </w:r>
      <w:proofErr w:type="gramEnd"/>
      <w:r>
        <w:rPr>
          <w:rStyle w:val="Gl"/>
        </w:rPr>
        <w:t>.SAN.TİC.LTD.ŞTİ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Style w:val="Gl"/>
        </w:rPr>
        <w:tab/>
        <w:t xml:space="preserve">   </w:t>
      </w:r>
      <w:proofErr w:type="spellStart"/>
      <w:r>
        <w:rPr>
          <w:rStyle w:val="Gl"/>
        </w:rPr>
        <w:t>Çarkıpare</w:t>
      </w:r>
      <w:proofErr w:type="spellEnd"/>
      <w:r>
        <w:rPr>
          <w:rStyle w:val="Gl"/>
        </w:rPr>
        <w:t xml:space="preserve"> mahallesi 1263 sokak no.1 iç kapı no.16 SARIÇAM/ADANA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ÜYE: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GEÇERLİLİK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Bu Ticari Şartlar Formu</w:t>
      </w: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,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</w:t>
      </w: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t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arihinden itibaren yürürlüğe girer.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PLATFORM tarafından Panel üzerinden güncellenebilir.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kullanmaya devam etmesi, güncellenmiş şartların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kabulü anlamına gelir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TİCARİ MODEL (İŞARETLE – BOŞLUK YOK)</w: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3.1. Ücret Türü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Rezervasyon başına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Aylık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sabit üyelik bedeli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 (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lead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) başına bedel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Karma model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3.2. Komisyon / Bedel Detayları</w:t>
      </w:r>
    </w:p>
    <w:p w:rsidR="00DD707C" w:rsidRPr="00DD707C" w:rsidRDefault="00DD707C" w:rsidP="00DD7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Komisyon Oranı: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%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veya</w:t>
      </w:r>
    </w:p>
    <w:p w:rsidR="00DD707C" w:rsidRPr="00DD707C" w:rsidRDefault="00DD707C" w:rsidP="00DD7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Sabit Komisyon</w:t>
      </w: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 TL / €</w:t>
      </w: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(rezervasyon başın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Aylık Üyelik Bedeli (varsa):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 TL / €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Lead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Bedeli (varsa):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 TL / €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“BAŞARILI REZERVASYON” TANIMI (KRİTİK MADDE)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şartların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az biri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gerçekleştiğinde rezervasyon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başarılı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sayılır: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tarafından 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Panel’de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onaylanması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 tesliminin gerçekleşmesi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tarafından iptal edilmemesi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rezervasyondan ticari fayda sağlaması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Başarılı rezervasyon için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 doğar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ÖDEME MODELİ</w: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5.1. Ödeme Tarafı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Müşteri ödemeyi doğrudan </w:t>
      </w:r>
      <w:proofErr w:type="spellStart"/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ÜYE’ye</w:t>
      </w:r>
      <w:proofErr w:type="spellEnd"/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yapar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PLATFORM ödeme tarafı değildir.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 tahsilata aracılık eder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→ İade, iptal, 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chargeback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mutabakat şartları ayrıca belirlenir.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Faturalama ve Ödeme</w:t>
      </w:r>
    </w:p>
    <w:p w:rsidR="00DD707C" w:rsidRPr="00DD707C" w:rsidRDefault="00DD707C" w:rsidP="00DD7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Fatura Periyodu: </w:t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Haftalık </w:t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Aylık</w:t>
      </w:r>
    </w:p>
    <w:p w:rsidR="00DD707C" w:rsidRPr="00DD707C" w:rsidRDefault="00DD707C" w:rsidP="00DD7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Ödeme Vadesi: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 gün</w:t>
      </w:r>
    </w:p>
    <w:p w:rsidR="00DD707C" w:rsidRPr="00DD707C" w:rsidRDefault="00DD707C" w:rsidP="00DD7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 Ödeme Faizi: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Ticari temerrüt faizi + % [●]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SLA – OPERASYONEL SEVİYE</w: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6.1. Rezervasyon Yanıt Süresi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ÜYE, rezervasyon taleplerine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geç [●] saat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içinde yanıt verir.</w: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6.2. İptal Oranı Limiti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Aylık iptal oranı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% [●]</w:t>
      </w: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’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yi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aşamaz.</w: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6.3. Müşteri </w:t>
      </w:r>
      <w:proofErr w:type="gramStart"/>
      <w:r w:rsidRPr="00DD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Şikayetleri</w:t>
      </w:r>
      <w:proofErr w:type="gramEnd"/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ÜYE, müşteri </w:t>
      </w:r>
      <w:proofErr w:type="gram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şikayetlerini</w:t>
      </w:r>
      <w:proofErr w:type="gram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 saat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içinde çözüme kavuşturur.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TEMİNAT (VARSA – YOKSA İŞARETLE)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Teminat talep edilmez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Teminat alınır</w:t>
      </w:r>
    </w:p>
    <w:p w:rsidR="00DD707C" w:rsidRPr="00DD707C" w:rsidRDefault="00DD707C" w:rsidP="00DD7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Türü: </w:t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Banka Teminat Mektubu </w:t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Bloke </w:t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Sigorta </w:t>
      </w:r>
      <w:r w:rsidRPr="00DD707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Kefalet</w:t>
      </w:r>
    </w:p>
    <w:p w:rsidR="00DD707C" w:rsidRPr="00DD707C" w:rsidRDefault="00DD707C" w:rsidP="00DD7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Tutar: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 TL / €</w:t>
      </w:r>
    </w:p>
    <w:p w:rsidR="00DD707C" w:rsidRPr="00DD707C" w:rsidRDefault="00DD707C" w:rsidP="00DD7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Süre: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Teminat verilmemesi halinde PLATFORM, 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ÜYE’yi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askıya alabilir veya feshedebilir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CEZAİ ŞARTLAR (ANA SÖZLEŞMEYE ATIF)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hallerde PLATFORM, ayrıca ihtara gerek olmaksızın işlem yapabilir:</w:t>
      </w:r>
    </w:p>
    <w:p w:rsidR="00DD707C" w:rsidRPr="00DD707C" w:rsidRDefault="00DD707C" w:rsidP="00DD7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Sahte / yanıltıcı fiyat girişi</w:t>
      </w:r>
    </w:p>
    <w:p w:rsidR="00DD707C" w:rsidRPr="00DD707C" w:rsidRDefault="00DD707C" w:rsidP="00DD7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 dışına müşteri yönlendirme</w:t>
      </w:r>
    </w:p>
    <w:p w:rsidR="00DD707C" w:rsidRPr="00DD707C" w:rsidRDefault="00DD707C" w:rsidP="00DD7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Onaylanan rezervasyonun ifa edilmemesi</w:t>
      </w:r>
    </w:p>
    <w:p w:rsidR="00DD707C" w:rsidRPr="00DD707C" w:rsidRDefault="00DD707C" w:rsidP="00DD7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Gizli bedel talep edilmesi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bir ihlal için cezai şart: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 TL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/ €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(Zararın aşması halinde fark ayrıca talep edilir.)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GÜNCELLEME VE DEĞİŞİKLİK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PLATFORM, işbu Ticari Şartlar </w:t>
      </w: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Formu’nu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DD707C" w:rsidRPr="00DD707C" w:rsidRDefault="00DD707C" w:rsidP="00DD7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</w:t>
      </w:r>
      <w:proofErr w:type="gram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koşulları,</w:t>
      </w:r>
    </w:p>
    <w:p w:rsidR="00DD707C" w:rsidRPr="00DD707C" w:rsidRDefault="00DD707C" w:rsidP="00DD7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rekabet</w:t>
      </w:r>
      <w:proofErr w:type="gram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DD707C" w:rsidRPr="00DD707C" w:rsidRDefault="00DD707C" w:rsidP="00DD7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ihtiyaçlar,</w:t>
      </w:r>
    </w:p>
    <w:p w:rsidR="00DD707C" w:rsidRPr="00DD707C" w:rsidRDefault="00DD707C" w:rsidP="00DD7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mevzuat</w:t>
      </w:r>
      <w:proofErr w:type="gramEnd"/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sebepleriyle</w:t>
      </w:r>
      <w:proofErr w:type="gramEnd"/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taraflı olarak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güncelleyebilir.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Panel üzerinden yapılan duyuru </w:t>
      </w: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bağlayıcıdır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ONAY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Ek-1 Ticari Şartlar Formu,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Ana Sözleşme ile birlikte değerlendirilmiş ve kabul edilmiştir.</w:t>
      </w:r>
    </w:p>
    <w:p w:rsidR="00DD707C" w:rsidRPr="00DD707C" w:rsidRDefault="00DD707C" w:rsidP="00DD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DD707C" w:rsidRPr="00DD707C" w:rsidRDefault="00DD707C" w:rsidP="00DD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DD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921286" w:rsidRDefault="00921286"/>
    <w:sectPr w:rsidR="0092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4E"/>
    <w:multiLevelType w:val="multilevel"/>
    <w:tmpl w:val="CF1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83AA2"/>
    <w:multiLevelType w:val="multilevel"/>
    <w:tmpl w:val="21E4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6186F"/>
    <w:multiLevelType w:val="multilevel"/>
    <w:tmpl w:val="28A4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740B8"/>
    <w:multiLevelType w:val="multilevel"/>
    <w:tmpl w:val="19F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F6505"/>
    <w:multiLevelType w:val="multilevel"/>
    <w:tmpl w:val="59DA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7C"/>
    <w:rsid w:val="00921286"/>
    <w:rsid w:val="00D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304E"/>
  <w15:chartTrackingRefBased/>
  <w15:docId w15:val="{01AC3543-9F61-4865-B1E9-DBFFE4BB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D7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D7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D7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707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D70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D70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D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D7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</cp:revision>
  <dcterms:created xsi:type="dcterms:W3CDTF">2026-02-07T12:23:00Z</dcterms:created>
  <dcterms:modified xsi:type="dcterms:W3CDTF">2026-02-07T12:26:00Z</dcterms:modified>
</cp:coreProperties>
</file>